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07" w:rsidRDefault="00E97307" w:rsidP="00E97307">
      <w:pPr>
        <w:snapToGrid w:val="0"/>
        <w:spacing w:before="240" w:line="360" w:lineRule="auto"/>
        <w:rPr>
          <w:rFonts w:ascii="仿宋" w:eastAsia="仿宋" w:hAnsi="仿宋" w:cs="宋体" w:hint="eastAsia"/>
          <w:b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宋体" w:hint="eastAsia"/>
          <w:b/>
          <w:kern w:val="0"/>
          <w:sz w:val="28"/>
          <w:szCs w:val="28"/>
        </w:rPr>
        <w:t>附件3：师资介绍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87"/>
        <w:gridCol w:w="7044"/>
      </w:tblGrid>
      <w:tr w:rsidR="00E97307" w:rsidTr="006B6382">
        <w:trPr>
          <w:trHeight w:val="79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bookmarkEnd w:id="0"/>
          <w:p w:rsidR="00E97307" w:rsidRDefault="00E97307" w:rsidP="006B638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授课师资</w:t>
            </w:r>
          </w:p>
        </w:tc>
        <w:tc>
          <w:tcPr>
            <w:tcW w:w="7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97307" w:rsidRDefault="00E97307" w:rsidP="006B638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师资简介</w:t>
            </w:r>
          </w:p>
        </w:tc>
      </w:tr>
      <w:tr w:rsidR="00E97307" w:rsidTr="006B6382">
        <w:trPr>
          <w:trHeight w:val="1032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07" w:rsidRDefault="00E97307" w:rsidP="006B638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孙冬石</w:t>
            </w:r>
            <w:proofErr w:type="gramEnd"/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307" w:rsidRDefault="00E97307" w:rsidP="006B638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大连东软信息学院物流工程团队主任，副教授， 拥有5年以上的物流企业工作经验，曾主持多项辽宁省基金课题，发表多篇核心期刊和EI检索论文，出版专著一部。</w:t>
            </w:r>
          </w:p>
        </w:tc>
      </w:tr>
      <w:tr w:rsidR="00E97307" w:rsidTr="006B6382">
        <w:trPr>
          <w:trHeight w:val="1032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07" w:rsidRDefault="00E97307" w:rsidP="006B638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笛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307" w:rsidRDefault="00E97307" w:rsidP="006B638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大连东软信息学院物流工程专业副主任，讲师，曾参与多项辽宁省基金课题和大连市重点课题，发表多篇核心期刊和EI检索论文，出版专著两部。</w:t>
            </w:r>
          </w:p>
        </w:tc>
      </w:tr>
      <w:tr w:rsidR="00E97307" w:rsidTr="006B6382">
        <w:trPr>
          <w:trHeight w:val="1032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07" w:rsidRDefault="00E97307" w:rsidP="006B638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高明晶</w:t>
            </w:r>
            <w:proofErr w:type="gramEnd"/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307" w:rsidRDefault="00E97307" w:rsidP="006B638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大连东软信息学院物流工程专业教师，讲师，曾参与多项国家级、省市级科研项目，在国家核心期刊上发表多篇论文，出版专著两部。</w:t>
            </w:r>
          </w:p>
        </w:tc>
      </w:tr>
      <w:tr w:rsidR="00E97307" w:rsidTr="006B6382">
        <w:trPr>
          <w:trHeight w:val="1032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07" w:rsidRDefault="00E97307" w:rsidP="006B638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于绍政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307" w:rsidRDefault="00E97307" w:rsidP="006B6382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大连东软信息学院物流工程专业教师，</w:t>
            </w:r>
            <w:proofErr w:type="spell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FlexSim</w:t>
            </w:r>
            <w:proofErr w:type="spell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全球认证中心讲师，曾任北京创时能科技发展有限公司咨询工程师。曾多次主讲企业和高校仿真培训，并主导完成多项仿真项目。发表多篇EI检索论文国内核心期刊论文，出版专著一部。</w:t>
            </w:r>
          </w:p>
        </w:tc>
      </w:tr>
    </w:tbl>
    <w:p w:rsidR="00AF24CD" w:rsidRPr="00E97307" w:rsidRDefault="00AF24CD"/>
    <w:sectPr w:rsidR="00AF24CD" w:rsidRPr="00E97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CD" w:rsidRDefault="00FC72CD" w:rsidP="00E97307">
      <w:r>
        <w:separator/>
      </w:r>
    </w:p>
  </w:endnote>
  <w:endnote w:type="continuationSeparator" w:id="0">
    <w:p w:rsidR="00FC72CD" w:rsidRDefault="00FC72CD" w:rsidP="00E9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CD" w:rsidRDefault="00FC72CD" w:rsidP="00E97307">
      <w:r>
        <w:separator/>
      </w:r>
    </w:p>
  </w:footnote>
  <w:footnote w:type="continuationSeparator" w:id="0">
    <w:p w:rsidR="00FC72CD" w:rsidRDefault="00FC72CD" w:rsidP="00E97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0A"/>
    <w:rsid w:val="0001589A"/>
    <w:rsid w:val="00033627"/>
    <w:rsid w:val="000E2F02"/>
    <w:rsid w:val="00120D21"/>
    <w:rsid w:val="00131A24"/>
    <w:rsid w:val="001A10E2"/>
    <w:rsid w:val="001D18EA"/>
    <w:rsid w:val="002A4011"/>
    <w:rsid w:val="00374C03"/>
    <w:rsid w:val="003A765C"/>
    <w:rsid w:val="004735B8"/>
    <w:rsid w:val="004816A6"/>
    <w:rsid w:val="004A4E57"/>
    <w:rsid w:val="005448C9"/>
    <w:rsid w:val="005711D1"/>
    <w:rsid w:val="005B4315"/>
    <w:rsid w:val="00621EC2"/>
    <w:rsid w:val="0065083C"/>
    <w:rsid w:val="006618DB"/>
    <w:rsid w:val="0067420A"/>
    <w:rsid w:val="006814E7"/>
    <w:rsid w:val="006B04D6"/>
    <w:rsid w:val="006C3FCD"/>
    <w:rsid w:val="006D63A4"/>
    <w:rsid w:val="00747133"/>
    <w:rsid w:val="0077005B"/>
    <w:rsid w:val="00832BA5"/>
    <w:rsid w:val="00866905"/>
    <w:rsid w:val="0087462A"/>
    <w:rsid w:val="00876280"/>
    <w:rsid w:val="008A0D1E"/>
    <w:rsid w:val="008B5D0F"/>
    <w:rsid w:val="008D7A94"/>
    <w:rsid w:val="008E704D"/>
    <w:rsid w:val="00916987"/>
    <w:rsid w:val="009418D5"/>
    <w:rsid w:val="00967E5E"/>
    <w:rsid w:val="009E242B"/>
    <w:rsid w:val="00A9711E"/>
    <w:rsid w:val="00AD1F90"/>
    <w:rsid w:val="00AF24CD"/>
    <w:rsid w:val="00B859F2"/>
    <w:rsid w:val="00BB1D6F"/>
    <w:rsid w:val="00CD5715"/>
    <w:rsid w:val="00D33557"/>
    <w:rsid w:val="00D611D7"/>
    <w:rsid w:val="00E00A23"/>
    <w:rsid w:val="00E45354"/>
    <w:rsid w:val="00E73ABC"/>
    <w:rsid w:val="00E90764"/>
    <w:rsid w:val="00E97307"/>
    <w:rsid w:val="00ED0B59"/>
    <w:rsid w:val="00EF330D"/>
    <w:rsid w:val="00F5552C"/>
    <w:rsid w:val="00F65395"/>
    <w:rsid w:val="00FC72CD"/>
    <w:rsid w:val="00FE00BD"/>
    <w:rsid w:val="00FF243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3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3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</dc:creator>
  <cp:keywords/>
  <dc:description/>
  <cp:lastModifiedBy>刘佳</cp:lastModifiedBy>
  <cp:revision>2</cp:revision>
  <dcterms:created xsi:type="dcterms:W3CDTF">2018-05-30T04:56:00Z</dcterms:created>
  <dcterms:modified xsi:type="dcterms:W3CDTF">2018-05-30T04:56:00Z</dcterms:modified>
</cp:coreProperties>
</file>